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8"/>
          <w:tab w:val="right" w:pos="9923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3366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3366ff"/>
          <w:sz w:val="20"/>
          <w:szCs w:val="20"/>
          <w:u w:val="none"/>
          <w:shd w:fill="auto" w:val="clear"/>
          <w:vertAlign w:val="baseline"/>
          <w:rtl w:val="0"/>
        </w:rPr>
        <w:t xml:space="preserve">RICHIESTA DI RIMBORSO MISSIONE IN MODALITA’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8"/>
          <w:tab w:val="right" w:pos="9923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3366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3366ff"/>
          <w:sz w:val="18"/>
          <w:szCs w:val="18"/>
          <w:u w:val="none"/>
          <w:shd w:fill="auto" w:val="clear"/>
          <w:vertAlign w:val="baseline"/>
          <w:rtl w:val="0"/>
        </w:rPr>
        <w:t xml:space="preserve">(DOCENTI, RICERCATORI, PERSONALE TECNICO/AMMINISTRATIVO, BORSISTI, DOTTORANDI, SPECIALIZZANDI, ASSEGNISTI DI RICERCA E LAVORATORI PARASUBORDINATI)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8"/>
          <w:tab w:val="right" w:pos="9923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365f9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8"/>
          <w:tab w:val="right" w:pos="9923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 qualifica ______________________matricola</w:t>
        <w:tab/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aver partecipato al convegno/congresso in modalità online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organizzato da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che si è svolto in modalità on line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W w:w="9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2"/>
        <w:gridCol w:w="1984"/>
        <w:gridCol w:w="2694"/>
        <w:gridCol w:w="2160"/>
        <w:tblGridChange w:id="0">
          <w:tblGrid>
            <w:gridCol w:w="2622"/>
            <w:gridCol w:w="1984"/>
            <w:gridCol w:w="2694"/>
            <w:gridCol w:w="2160"/>
          </w:tblGrid>
        </w:tblGridChange>
      </w:tblGrid>
      <w:tr>
        <w:trPr>
          <w:trHeight w:val="126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Inizio evento (gg/mm/aaaa)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Fine evento (gg/mm/aaaa)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Richiede che gli/le venga liquidato: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trattamento di missione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con rimborso documentato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conformità all’art. 1 del D.I. 23/03/2011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i documenti  relativi alla partecipazione della missione online come da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tabella allegata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Ricevuta d’iscrizione dell’associazione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organizza l’evento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Bonifico bancario o estratto della carta di credito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Attestato di partecipazione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fa presente che, relativamente alla spesa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 cui chiede il rimborso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 presentato ricevuta/e non originale/i completa/e di tutti gli elementi indispensabili per la liquidazione in quanto ha usufruito di un servizio acquistato on-line. A tal fine, sotto la propria responsabilità, dichiara di aver effettivamente sostenuto la spesa,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non richiederne il rimborso a terzi 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inoltre a riversare il relativo ammontare, nel caso in cui gli organi preposti al controllo di regolarità amministrativa e contabile non ritenessero idoneo/i il documento/i in questione (art. 8, comma 2 Regolamento Missioni)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48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Il Richiedente</w:t>
        <w:tab/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480" w:lineRule="auto"/>
        <w:ind w:left="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è consapevole che: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0"/>
          <w:tab w:val="right" w:pos="9923"/>
        </w:tabs>
        <w:spacing w:after="0" w:before="0" w:line="240" w:lineRule="auto"/>
        <w:ind w:left="284" w:right="0" w:hanging="218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soggetto/a alle sanzioni previste dal codice penale e dalle leggi speciali in materia qualora rilasci dichiarazioni mendaci, formi o faccia uso di atti falsi od esibisca atti contenenti dati non più rispondenti a verità (art. 76 DPR 445/2000);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0"/>
          <w:tab w:val="right" w:pos="9923"/>
        </w:tabs>
        <w:spacing w:after="0" w:before="0" w:line="240" w:lineRule="auto"/>
        <w:ind w:left="284" w:right="0" w:hanging="218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decade dai benefici eventualmente conseguenti al provvedimento emanato sulla base della dichiarazione non veritiera qualora dal controllo effettuato dall’Amministrazione emerga la non veridicità del contenuto della dichiarazione (artt. 71 e 75 DPR 445/2000).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______________</w:t>
        <w:tab/>
        <w:t xml:space="preserve">Il Richiedente</w:t>
        <w:tab/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right" w:pos="9923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AUTORIZZA IL RIMBORSO DELLE SPESE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L’Assegnatario dei fondi/Il Responsabile del Progetto di Ricerca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   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387" w:left="1134" w:right="707" w:header="36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075690" cy="57086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5690" cy="570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_________________________________________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•"/>
      <w:lvlJc w:val="left"/>
      <w:pPr>
        <w:ind w:left="71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Footlight MT Light" w:cs="Footlight MT Light" w:hAnsi="Footlight MT Light"/>
      <w:b w:val="1"/>
      <w:bCs w:val="1"/>
      <w:caps w:val="1"/>
      <w:color w:val="0000ff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1701" w:leftChars="-1" w:rightChars="0" w:firstLineChars="-1"/>
      <w:textDirection w:val="btLr"/>
      <w:textAlignment w:val="baseline"/>
      <w:outlineLvl w:val="1"/>
    </w:pPr>
    <w:rPr>
      <w:rFonts w:ascii="Footlight MT Light" w:cs="Footlight MT Light" w:hAnsi="Footlight MT Light"/>
      <w:b w:val="1"/>
      <w:bCs w:val="1"/>
      <w:color w:val="0000ff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878"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878"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5940" w:leftChars="-1" w:rightChars="0" w:firstLineChars="-1"/>
      <w:jc w:val="both"/>
      <w:textDirection w:val="btLr"/>
      <w:textAlignment w:val="top"/>
      <w:outlineLvl w:val="5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900" w:leftChars="-1" w:rightChars="0" w:firstLineChars="-1"/>
      <w:jc w:val="both"/>
      <w:textDirection w:val="btLr"/>
      <w:textAlignment w:val="top"/>
      <w:outlineLvl w:val="6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i w:val="1"/>
      <w:iCs w:val="1"/>
      <w:color w:val="0000ff"/>
      <w:w w:val="100"/>
      <w:position w:val="-1"/>
      <w:sz w:val="40"/>
      <w:szCs w:val="4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Calibri" w:cs="Calibri" w:hAnsi="Calibri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olo7Carattere">
    <w:name w:val="Titolo 7 Carattere"/>
    <w:next w:val="Titolo7Carattere"/>
    <w:autoRedefine w:val="0"/>
    <w:hidden w:val="0"/>
    <w:qFormat w:val="0"/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alibri" w:cs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stodelblocco">
    <w:name w:val="Testo del blocco"/>
    <w:basedOn w:val="Normale"/>
    <w:next w:val="Testodelblocco"/>
    <w:autoRedefine w:val="0"/>
    <w:hidden w:val="0"/>
    <w:qFormat w:val="0"/>
    <w:pPr>
      <w:suppressAutoHyphens w:val="1"/>
      <w:spacing w:line="1" w:lineRule="atLeast"/>
      <w:ind w:left="360" w:right="27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6zD3qErQ0PuVAR3UY2EyImHE/g==">AMUW2mUL8DN35kH0qjeBnoECeClT/7SZZUOyyyR+h5tNcvBNq7jLPvsohMYWx6bAuO11aEzqAKh+qhRgqWrsO1Od6PFL4zazrXMJ93UQ16/FAQ5ZEn1qNNU=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2021-05-04T10:14:00Z</dcterms:created>
  <dc:creator>Serantoni</dc:creator>
</cp:coreProperties>
</file>